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16E0" w14:textId="77777777" w:rsidR="00AE709A" w:rsidRDefault="00E15242" w:rsidP="00E15242">
      <w:pPr>
        <w:jc w:val="center"/>
      </w:pPr>
      <w:r>
        <w:rPr>
          <w:noProof/>
          <w:lang w:eastAsia="lt-LT"/>
        </w:rPr>
        <w:drawing>
          <wp:inline distT="0" distB="0" distL="0" distR="0" wp14:anchorId="0C953AF5" wp14:editId="54036E18">
            <wp:extent cx="3390900" cy="1695450"/>
            <wp:effectExtent l="0" t="0" r="0" b="0"/>
            <wp:docPr id="1" name="Paveikslėlis 1" descr="C:\Users\TomasA\AppData\Local\Microsoft\Windows\INetCache\Content.Word\ESFIVP-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A\AppData\Local\Microsoft\Windows\INetCache\Content.Word\ESFIVP-I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864" cy="170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9DF88" w14:textId="53E41B4F" w:rsidR="007F3C59" w:rsidRPr="00AF7829" w:rsidRDefault="00F13D86" w:rsidP="00F13D8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Įgyvendinta</w:t>
      </w:r>
      <w:r w:rsidR="007F3C59" w:rsidRPr="00AF7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C59" w:rsidRPr="00AF782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iš Europos Sąjungos struktūrinių fondų lėšų bendrai finansuojamo projekto Nr. </w:t>
      </w:r>
      <w:bookmarkStart w:id="0" w:name="_Hlk46410390"/>
      <w:r w:rsidR="00491165">
        <w:rPr>
          <w:rFonts w:ascii="TimesNewRomanPS-BoldMT" w:hAnsi="TimesNewRomanPS-BoldMT" w:cs="TimesNewRomanPS-BoldMT"/>
          <w:b/>
          <w:bCs/>
          <w:sz w:val="24"/>
          <w:szCs w:val="24"/>
        </w:rPr>
        <w:t>08.1.1-CPVA-V-427-11-0001</w:t>
      </w:r>
      <w:r w:rsidR="007F3C59" w:rsidRPr="00AF782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491165" w:rsidRPr="00AE7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„</w:t>
      </w:r>
      <w:r w:rsidR="008E0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</w:t>
      </w:r>
      <w:r w:rsidR="00491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endruomeninių vaikų globos namų ir vaikų dienos centrų tinklo plėtra Raseinių rajono savivaldybėje</w:t>
      </w:r>
      <w:r w:rsidR="00491165" w:rsidRPr="00AE7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="007F3C59" w:rsidRPr="00AF782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bookmarkEnd w:id="0"/>
      <w:r w:rsidR="007F3C59" w:rsidRPr="00AF7829">
        <w:rPr>
          <w:rFonts w:ascii="TimesNewRomanPS-BoldMT" w:hAnsi="TimesNewRomanPS-BoldMT" w:cs="TimesNewRomanPS-BoldMT"/>
          <w:b/>
          <w:bCs/>
          <w:sz w:val="24"/>
          <w:szCs w:val="24"/>
        </w:rPr>
        <w:t>sutartis</w:t>
      </w:r>
    </w:p>
    <w:p w14:paraId="11358D2D" w14:textId="5478463A" w:rsidR="00750997" w:rsidRDefault="00F13D86" w:rsidP="00F13D86">
      <w:pPr>
        <w:tabs>
          <w:tab w:val="left" w:pos="469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2023-08-31</w:t>
      </w:r>
    </w:p>
    <w:p w14:paraId="7CD271DB" w14:textId="77777777" w:rsidR="00F13D86" w:rsidRDefault="00F13D86" w:rsidP="00F13D86">
      <w:pPr>
        <w:tabs>
          <w:tab w:val="left" w:pos="469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60C7D46" w14:textId="45E394FA" w:rsidR="001679EA" w:rsidRPr="001679EA" w:rsidRDefault="00F13D86" w:rsidP="001679EA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D86">
        <w:rPr>
          <w:rFonts w:ascii="Times New Roman" w:hAnsi="Times New Roman" w:cs="Times New Roman"/>
          <w:bCs/>
          <w:sz w:val="24"/>
          <w:szCs w:val="24"/>
        </w:rPr>
        <w:t>Įgyvendinta</w:t>
      </w:r>
      <w:r w:rsidRPr="00F13D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0997" w:rsidRPr="00260D0B">
        <w:rPr>
          <w:rFonts w:ascii="Times New Roman" w:hAnsi="Times New Roman" w:cs="Times New Roman"/>
          <w:sz w:val="24"/>
          <w:szCs w:val="24"/>
        </w:rPr>
        <w:t xml:space="preserve">2020 m. liepos 7 d. tarp VšĮ Centrinės projektų valdymo agentūros ir Raseinių rajono savivaldybės administracijos pasirašyta projekto Nr. 08.1.1-CPVA-V-427-11-0001 </w:t>
      </w:r>
      <w:r w:rsidR="00750997" w:rsidRPr="00260D0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„Bendruomeninių vaikų globos namų ir vaikų dienos centrų tinklo plėtra Raseinių rajono savivaldybėje“</w:t>
      </w:r>
      <w:r w:rsidR="00750997" w:rsidRPr="00260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0997" w:rsidRPr="00260D0B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857404">
        <w:rPr>
          <w:rFonts w:ascii="Times New Roman" w:hAnsi="Times New Roman" w:cs="Times New Roman"/>
          <w:sz w:val="24"/>
          <w:szCs w:val="24"/>
        </w:rPr>
        <w:t>P</w:t>
      </w:r>
      <w:r w:rsidR="00750997" w:rsidRPr="00260D0B">
        <w:rPr>
          <w:rFonts w:ascii="Times New Roman" w:hAnsi="Times New Roman" w:cs="Times New Roman"/>
          <w:sz w:val="24"/>
          <w:szCs w:val="24"/>
        </w:rPr>
        <w:t>rojektas) finansavimo sutartis</w:t>
      </w:r>
      <w:r w:rsidR="00857404" w:rsidRPr="00857404">
        <w:rPr>
          <w:rFonts w:ascii="Times New Roman" w:hAnsi="Times New Roman"/>
          <w:bCs/>
          <w:sz w:val="24"/>
          <w:szCs w:val="24"/>
        </w:rPr>
        <w:t xml:space="preserve"> </w:t>
      </w:r>
      <w:r w:rsidR="00857404">
        <w:rPr>
          <w:rFonts w:ascii="Times New Roman" w:hAnsi="Times New Roman"/>
          <w:bCs/>
          <w:sz w:val="24"/>
          <w:szCs w:val="24"/>
        </w:rPr>
        <w:t>(toliau - Sutartis)</w:t>
      </w:r>
      <w:r w:rsidR="001679EA">
        <w:rPr>
          <w:rFonts w:ascii="Times New Roman" w:hAnsi="Times New Roman" w:cs="Times New Roman"/>
          <w:sz w:val="24"/>
          <w:szCs w:val="24"/>
        </w:rPr>
        <w:t xml:space="preserve">, </w:t>
      </w:r>
      <w:r w:rsidR="001679EA" w:rsidRPr="001679EA">
        <w:rPr>
          <w:rFonts w:ascii="Times New Roman" w:hAnsi="Times New Roman" w:cs="Times New Roman"/>
          <w:bCs/>
          <w:sz w:val="24"/>
          <w:szCs w:val="24"/>
        </w:rPr>
        <w:t>pagal kurią projekto veiklų įgyvendinimo pabaiga</w:t>
      </w:r>
      <w:r w:rsidR="0046567C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1679EA" w:rsidRPr="001679EA">
        <w:rPr>
          <w:rFonts w:ascii="Times New Roman" w:hAnsi="Times New Roman" w:cs="Times New Roman"/>
          <w:bCs/>
          <w:sz w:val="24"/>
          <w:szCs w:val="24"/>
        </w:rPr>
        <w:t xml:space="preserve"> 2023 m. rugpjūčio 31 d. </w:t>
      </w:r>
    </w:p>
    <w:p w14:paraId="4D8F5FB1" w14:textId="58ACA755" w:rsidR="00750997" w:rsidRDefault="00750997" w:rsidP="00260D0B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0D0B">
        <w:rPr>
          <w:rFonts w:ascii="Times New Roman" w:hAnsi="Times New Roman" w:cs="Times New Roman"/>
          <w:sz w:val="24"/>
          <w:szCs w:val="24"/>
        </w:rPr>
        <w:t xml:space="preserve">Projektui finansavimas </w:t>
      </w:r>
      <w:r w:rsidR="00091FF4">
        <w:rPr>
          <w:rFonts w:ascii="Times New Roman" w:hAnsi="Times New Roman" w:cs="Times New Roman"/>
          <w:sz w:val="24"/>
          <w:szCs w:val="24"/>
        </w:rPr>
        <w:t>buvo</w:t>
      </w:r>
      <w:r w:rsidRPr="00260D0B">
        <w:rPr>
          <w:rFonts w:ascii="Times New Roman" w:hAnsi="Times New Roman" w:cs="Times New Roman"/>
          <w:sz w:val="24"/>
          <w:szCs w:val="24"/>
        </w:rPr>
        <w:t xml:space="preserve"> skiriamas pagal 2014–2020 metų Europos Sąjungos fondų investicijų veiksmų programos 8 prioriteto „Socialinės </w:t>
      </w:r>
      <w:proofErr w:type="spellStart"/>
      <w:r w:rsidRPr="00260D0B">
        <w:rPr>
          <w:rFonts w:ascii="Times New Roman" w:hAnsi="Times New Roman" w:cs="Times New Roman"/>
          <w:sz w:val="24"/>
          <w:szCs w:val="24"/>
        </w:rPr>
        <w:t>įtraukties</w:t>
      </w:r>
      <w:proofErr w:type="spellEnd"/>
      <w:r w:rsidRPr="00260D0B">
        <w:rPr>
          <w:rFonts w:ascii="Times New Roman" w:hAnsi="Times New Roman" w:cs="Times New Roman"/>
          <w:sz w:val="24"/>
          <w:szCs w:val="24"/>
        </w:rPr>
        <w:t xml:space="preserve"> didinimas ir kova su skurdu“ įgyvendinamą priemonę Nr. 08.1.1-CPVA-V-427 „Institucinės globos pertvarka: investicijos į infrastruktūrą“ </w:t>
      </w:r>
      <w:r w:rsidRPr="00260D0B">
        <w:rPr>
          <w:rFonts w:ascii="Times New Roman" w:hAnsi="Times New Roman" w:cs="Times New Roman"/>
          <w:color w:val="000000"/>
          <w:sz w:val="24"/>
          <w:szCs w:val="24"/>
        </w:rPr>
        <w:t>Europos regioninės plėtros fondo lėšomis.</w:t>
      </w:r>
      <w:r w:rsidRPr="00260D0B">
        <w:rPr>
          <w:rFonts w:ascii="Times New Roman" w:hAnsi="Times New Roman" w:cs="Times New Roman"/>
          <w:sz w:val="24"/>
          <w:szCs w:val="24"/>
        </w:rPr>
        <w:t xml:space="preserve"> Projekto biudžet</w:t>
      </w:r>
      <w:r w:rsidR="00091FF4">
        <w:rPr>
          <w:rFonts w:ascii="Times New Roman" w:hAnsi="Times New Roman" w:cs="Times New Roman"/>
          <w:sz w:val="24"/>
          <w:szCs w:val="24"/>
        </w:rPr>
        <w:t>ą</w:t>
      </w:r>
      <w:r w:rsidRPr="00260D0B">
        <w:rPr>
          <w:rFonts w:ascii="Times New Roman" w:hAnsi="Times New Roman" w:cs="Times New Roman"/>
          <w:sz w:val="24"/>
          <w:szCs w:val="24"/>
        </w:rPr>
        <w:t xml:space="preserve"> sudar</w:t>
      </w:r>
      <w:r w:rsidR="00091FF4">
        <w:rPr>
          <w:rFonts w:ascii="Times New Roman" w:hAnsi="Times New Roman" w:cs="Times New Roman"/>
          <w:sz w:val="24"/>
          <w:szCs w:val="24"/>
        </w:rPr>
        <w:t>ė</w:t>
      </w:r>
      <w:r w:rsidR="00EA66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3122">
        <w:rPr>
          <w:rFonts w:ascii="Times New Roman" w:hAnsi="Times New Roman" w:cs="Times New Roman"/>
          <w:sz w:val="24"/>
          <w:szCs w:val="24"/>
        </w:rPr>
        <w:t xml:space="preserve">364 068,84 </w:t>
      </w:r>
      <w:r w:rsidRPr="00260D0B">
        <w:rPr>
          <w:rFonts w:ascii="Times New Roman" w:hAnsi="Times New Roman" w:cs="Times New Roman"/>
          <w:sz w:val="24"/>
          <w:szCs w:val="24"/>
        </w:rPr>
        <w:t>Eur, iš jų ES fondų lėšos</w:t>
      </w:r>
      <w:r w:rsidR="00260D0B" w:rsidRPr="00260D0B">
        <w:rPr>
          <w:rFonts w:ascii="Times New Roman" w:hAnsi="Times New Roman" w:cs="Times New Roman"/>
          <w:sz w:val="24"/>
          <w:szCs w:val="24"/>
        </w:rPr>
        <w:t xml:space="preserve"> </w:t>
      </w:r>
      <w:r w:rsidR="00EA6658" w:rsidRPr="00EA6658">
        <w:rPr>
          <w:rFonts w:ascii="Times New Roman" w:hAnsi="Times New Roman" w:cs="Times New Roman"/>
          <w:bCs/>
          <w:sz w:val="24"/>
          <w:szCs w:val="24"/>
        </w:rPr>
        <w:t>–</w:t>
      </w:r>
      <w:r w:rsidR="00EA66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5848">
        <w:rPr>
          <w:rFonts w:ascii="Times New Roman" w:hAnsi="Times New Roman" w:cs="Times New Roman"/>
          <w:sz w:val="24"/>
          <w:szCs w:val="24"/>
        </w:rPr>
        <w:t>278 486,00</w:t>
      </w:r>
      <w:r w:rsidR="00C05848" w:rsidRPr="00C05848">
        <w:rPr>
          <w:rFonts w:ascii="Times New Roman" w:hAnsi="Times New Roman" w:cs="Times New Roman"/>
          <w:sz w:val="24"/>
          <w:szCs w:val="24"/>
        </w:rPr>
        <w:t xml:space="preserve"> </w:t>
      </w:r>
      <w:r w:rsidR="00C05848" w:rsidRPr="00C05848">
        <w:rPr>
          <w:rFonts w:ascii="Times New Roman" w:hAnsi="Times New Roman" w:cs="Times New Roman"/>
          <w:sz w:val="24"/>
          <w:szCs w:val="24"/>
        </w:rPr>
        <w:t>Eur</w:t>
      </w:r>
      <w:r w:rsidRPr="00260D0B">
        <w:rPr>
          <w:rFonts w:ascii="Times New Roman" w:hAnsi="Times New Roman" w:cs="Times New Roman"/>
          <w:sz w:val="24"/>
          <w:szCs w:val="24"/>
        </w:rPr>
        <w:t xml:space="preserve">, </w:t>
      </w:r>
      <w:r w:rsidR="00260D0B" w:rsidRPr="00260D0B">
        <w:rPr>
          <w:rFonts w:ascii="Times New Roman" w:hAnsi="Times New Roman" w:cs="Times New Roman"/>
          <w:sz w:val="24"/>
          <w:szCs w:val="24"/>
        </w:rPr>
        <w:t xml:space="preserve">LR VB lėšos </w:t>
      </w:r>
      <w:r w:rsidR="00EA6658" w:rsidRPr="00EA6658">
        <w:rPr>
          <w:rFonts w:ascii="Times New Roman" w:hAnsi="Times New Roman" w:cs="Times New Roman"/>
          <w:bCs/>
          <w:sz w:val="24"/>
          <w:szCs w:val="24"/>
        </w:rPr>
        <w:t>–</w:t>
      </w:r>
      <w:r w:rsidR="00EA66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5848">
        <w:rPr>
          <w:rFonts w:ascii="Times New Roman" w:hAnsi="Times New Roman" w:cs="Times New Roman"/>
          <w:sz w:val="24"/>
          <w:szCs w:val="24"/>
        </w:rPr>
        <w:t>85 582,84</w:t>
      </w:r>
      <w:r w:rsidR="00260D0B" w:rsidRPr="00260D0B">
        <w:rPr>
          <w:rFonts w:ascii="Times New Roman" w:hAnsi="Times New Roman" w:cs="Times New Roman"/>
          <w:sz w:val="24"/>
          <w:szCs w:val="24"/>
        </w:rPr>
        <w:t xml:space="preserve"> </w:t>
      </w:r>
      <w:r w:rsidRPr="00260D0B">
        <w:rPr>
          <w:rFonts w:ascii="Times New Roman" w:hAnsi="Times New Roman" w:cs="Times New Roman"/>
          <w:sz w:val="24"/>
          <w:szCs w:val="24"/>
        </w:rPr>
        <w:t>Eur.</w:t>
      </w:r>
    </w:p>
    <w:p w14:paraId="1056F008" w14:textId="728F1F93" w:rsidR="00750997" w:rsidRDefault="00234D9C" w:rsidP="00234D9C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34D9C">
        <w:rPr>
          <w:rFonts w:ascii="Times New Roman" w:hAnsi="Times New Roman" w:cs="Times New Roman"/>
          <w:sz w:val="24"/>
          <w:szCs w:val="24"/>
        </w:rPr>
        <w:t xml:space="preserve">Projekto tikslas - prisidėti prie bendruomenėje teikiamų paslaugų plėtros. </w:t>
      </w:r>
      <w:r w:rsidR="001F0CD4">
        <w:rPr>
          <w:rFonts w:ascii="Times New Roman" w:hAnsi="Times New Roman" w:cs="Times New Roman"/>
          <w:sz w:val="24"/>
          <w:szCs w:val="24"/>
        </w:rPr>
        <w:t xml:space="preserve">Projekto partneriai – </w:t>
      </w:r>
      <w:r w:rsidR="001F0CD4" w:rsidRPr="001F0CD4">
        <w:rPr>
          <w:rFonts w:ascii="Times New Roman" w:hAnsi="Times New Roman" w:cs="Times New Roman"/>
          <w:sz w:val="24"/>
          <w:szCs w:val="24"/>
        </w:rPr>
        <w:t>BĮ Raseinių pagalbos šeimai namai ir  VšĮ „Ariogalos tėkmė“</w:t>
      </w:r>
      <w:r w:rsidR="001F0CD4">
        <w:rPr>
          <w:rFonts w:ascii="Times New Roman" w:hAnsi="Times New Roman" w:cs="Times New Roman"/>
          <w:sz w:val="24"/>
          <w:szCs w:val="24"/>
        </w:rPr>
        <w:t xml:space="preserve"> (toliau – Partneriai). </w:t>
      </w:r>
      <w:r w:rsidR="001F0CD4" w:rsidRPr="001F0CD4">
        <w:rPr>
          <w:rFonts w:ascii="Times New Roman" w:hAnsi="Times New Roman" w:cs="Times New Roman"/>
          <w:sz w:val="24"/>
          <w:szCs w:val="24"/>
        </w:rPr>
        <w:t xml:space="preserve">Pagal minėtą Sutartį </w:t>
      </w:r>
      <w:r w:rsidR="001F0CD4">
        <w:rPr>
          <w:rFonts w:ascii="Times New Roman" w:hAnsi="Times New Roman" w:cs="Times New Roman"/>
          <w:sz w:val="24"/>
          <w:szCs w:val="24"/>
        </w:rPr>
        <w:t>(</w:t>
      </w:r>
      <w:r w:rsidR="001F0CD4" w:rsidRPr="001F0CD4">
        <w:rPr>
          <w:rFonts w:ascii="Times New Roman" w:hAnsi="Times New Roman" w:cs="Times New Roman"/>
          <w:sz w:val="24"/>
          <w:szCs w:val="24"/>
        </w:rPr>
        <w:t>su pakeitimais</w:t>
      </w:r>
      <w:r w:rsidR="001F0CD4">
        <w:rPr>
          <w:rFonts w:ascii="Times New Roman" w:hAnsi="Times New Roman" w:cs="Times New Roman"/>
          <w:sz w:val="24"/>
          <w:szCs w:val="24"/>
        </w:rPr>
        <w:t>)</w:t>
      </w:r>
      <w:r w:rsidR="001F0CD4" w:rsidRPr="001F0CD4">
        <w:rPr>
          <w:rFonts w:ascii="Times New Roman" w:hAnsi="Times New Roman" w:cs="Times New Roman"/>
          <w:sz w:val="24"/>
          <w:szCs w:val="24"/>
        </w:rPr>
        <w:t xml:space="preserve"> Administracija kartu su projekto </w:t>
      </w:r>
      <w:r w:rsidR="001F0CD4">
        <w:rPr>
          <w:rFonts w:ascii="Times New Roman" w:hAnsi="Times New Roman" w:cs="Times New Roman"/>
          <w:sz w:val="24"/>
          <w:szCs w:val="24"/>
        </w:rPr>
        <w:t>P</w:t>
      </w:r>
      <w:r w:rsidR="001F0CD4" w:rsidRPr="001F0CD4">
        <w:rPr>
          <w:rFonts w:ascii="Times New Roman" w:hAnsi="Times New Roman" w:cs="Times New Roman"/>
          <w:sz w:val="24"/>
          <w:szCs w:val="24"/>
        </w:rPr>
        <w:t>artneriais</w:t>
      </w:r>
      <w:r w:rsidR="001F0CD4">
        <w:rPr>
          <w:rFonts w:ascii="Times New Roman" w:hAnsi="Times New Roman" w:cs="Times New Roman"/>
          <w:sz w:val="24"/>
          <w:szCs w:val="24"/>
        </w:rPr>
        <w:t xml:space="preserve"> </w:t>
      </w:r>
      <w:r w:rsidR="00FD767B">
        <w:rPr>
          <w:rFonts w:ascii="Times New Roman" w:hAnsi="Times New Roman"/>
          <w:bCs/>
          <w:sz w:val="24"/>
          <w:szCs w:val="24"/>
        </w:rPr>
        <w:t xml:space="preserve">įgyvendindama projektą turėjo </w:t>
      </w:r>
      <w:r w:rsidR="00750997" w:rsidRPr="00EA6658">
        <w:rPr>
          <w:rFonts w:ascii="Times New Roman" w:hAnsi="Times New Roman" w:cs="Times New Roman"/>
          <w:sz w:val="24"/>
          <w:szCs w:val="24"/>
        </w:rPr>
        <w:t xml:space="preserve">Raseinių </w:t>
      </w:r>
      <w:r w:rsidR="00857404">
        <w:rPr>
          <w:rFonts w:ascii="Times New Roman" w:hAnsi="Times New Roman" w:cs="Times New Roman"/>
          <w:sz w:val="24"/>
          <w:szCs w:val="24"/>
        </w:rPr>
        <w:t>mieste</w:t>
      </w:r>
      <w:r w:rsidR="00750997" w:rsidRPr="00EA6658">
        <w:rPr>
          <w:rFonts w:ascii="Times New Roman" w:hAnsi="Times New Roman" w:cs="Times New Roman"/>
          <w:sz w:val="24"/>
          <w:szCs w:val="24"/>
        </w:rPr>
        <w:t xml:space="preserve"> įsteigti bendruomenini</w:t>
      </w:r>
      <w:r w:rsidR="00FD767B">
        <w:rPr>
          <w:rFonts w:ascii="Times New Roman" w:hAnsi="Times New Roman" w:cs="Times New Roman"/>
          <w:sz w:val="24"/>
          <w:szCs w:val="24"/>
        </w:rPr>
        <w:t>us</w:t>
      </w:r>
      <w:r w:rsidR="00750997" w:rsidRPr="00EA6658">
        <w:rPr>
          <w:rFonts w:ascii="Times New Roman" w:hAnsi="Times New Roman" w:cs="Times New Roman"/>
          <w:sz w:val="24"/>
          <w:szCs w:val="24"/>
        </w:rPr>
        <w:t xml:space="preserve"> vaikų globos nam</w:t>
      </w:r>
      <w:r w:rsidR="00FD767B">
        <w:rPr>
          <w:rFonts w:ascii="Times New Roman" w:hAnsi="Times New Roman" w:cs="Times New Roman"/>
          <w:sz w:val="24"/>
          <w:szCs w:val="24"/>
        </w:rPr>
        <w:t>us</w:t>
      </w:r>
      <w:r w:rsidR="00750997" w:rsidRPr="00EA6658">
        <w:rPr>
          <w:rFonts w:ascii="Times New Roman" w:hAnsi="Times New Roman" w:cs="Times New Roman"/>
          <w:sz w:val="24"/>
          <w:szCs w:val="24"/>
        </w:rPr>
        <w:t xml:space="preserve"> BĮ Raseinių pagalbos šeimai namų globojamiems vaikams</w:t>
      </w:r>
      <w:r w:rsidR="001F0CD4">
        <w:rPr>
          <w:rFonts w:ascii="Times New Roman" w:hAnsi="Times New Roman" w:cs="Times New Roman"/>
          <w:sz w:val="24"/>
          <w:szCs w:val="24"/>
        </w:rPr>
        <w:t xml:space="preserve">, o </w:t>
      </w:r>
      <w:r w:rsidR="00FD767B" w:rsidRPr="00FD767B">
        <w:rPr>
          <w:rFonts w:ascii="Times New Roman" w:hAnsi="Times New Roman"/>
          <w:bCs/>
          <w:sz w:val="24"/>
          <w:szCs w:val="24"/>
        </w:rPr>
        <w:t xml:space="preserve">VšĮ </w:t>
      </w:r>
      <w:r w:rsidR="00405C12">
        <w:rPr>
          <w:rFonts w:ascii="Times New Roman" w:hAnsi="Times New Roman"/>
          <w:bCs/>
          <w:sz w:val="24"/>
          <w:szCs w:val="24"/>
        </w:rPr>
        <w:t>„</w:t>
      </w:r>
      <w:r w:rsidR="00FD767B" w:rsidRPr="00FD767B">
        <w:rPr>
          <w:rFonts w:ascii="Times New Roman" w:hAnsi="Times New Roman"/>
          <w:bCs/>
          <w:sz w:val="24"/>
          <w:szCs w:val="24"/>
        </w:rPr>
        <w:t>Ariogalos tėkmė</w:t>
      </w:r>
      <w:r w:rsidR="00FD767B">
        <w:rPr>
          <w:rFonts w:ascii="Times New Roman" w:hAnsi="Times New Roman"/>
          <w:bCs/>
          <w:sz w:val="24"/>
          <w:szCs w:val="24"/>
        </w:rPr>
        <w:t>“</w:t>
      </w:r>
      <w:r w:rsidR="00750997" w:rsidRPr="00EA6658">
        <w:rPr>
          <w:rFonts w:ascii="Times New Roman" w:hAnsi="Times New Roman" w:cs="Times New Roman"/>
          <w:sz w:val="24"/>
          <w:szCs w:val="24"/>
        </w:rPr>
        <w:t xml:space="preserve"> </w:t>
      </w:r>
      <w:r w:rsidR="00405C12">
        <w:rPr>
          <w:rFonts w:ascii="Times New Roman" w:hAnsi="Times New Roman" w:cs="Times New Roman"/>
          <w:sz w:val="24"/>
          <w:szCs w:val="24"/>
        </w:rPr>
        <w:t>v</w:t>
      </w:r>
      <w:r w:rsidR="00405C12" w:rsidRPr="00405C12">
        <w:rPr>
          <w:rFonts w:ascii="Times New Roman" w:hAnsi="Times New Roman" w:cs="Times New Roman"/>
          <w:sz w:val="24"/>
          <w:szCs w:val="24"/>
        </w:rPr>
        <w:t>aikų dienos centro ir socialinių paslaugų trūkumui mažinti</w:t>
      </w:r>
      <w:r w:rsidR="001F0CD4">
        <w:rPr>
          <w:rFonts w:ascii="Times New Roman" w:hAnsi="Times New Roman" w:cs="Times New Roman"/>
          <w:sz w:val="24"/>
          <w:szCs w:val="24"/>
        </w:rPr>
        <w:t xml:space="preserve"> –</w:t>
      </w:r>
      <w:r w:rsidR="00405C12" w:rsidRPr="00405C12">
        <w:rPr>
          <w:rFonts w:ascii="Times New Roman" w:hAnsi="Times New Roman" w:cs="Times New Roman"/>
          <w:sz w:val="24"/>
          <w:szCs w:val="24"/>
        </w:rPr>
        <w:t xml:space="preserve"> </w:t>
      </w:r>
      <w:r w:rsidR="00750997" w:rsidRPr="00EA6658">
        <w:rPr>
          <w:rFonts w:ascii="Times New Roman" w:hAnsi="Times New Roman" w:cs="Times New Roman"/>
          <w:sz w:val="24"/>
          <w:szCs w:val="24"/>
        </w:rPr>
        <w:t>įren</w:t>
      </w:r>
      <w:r w:rsidR="00405C12">
        <w:rPr>
          <w:rFonts w:ascii="Times New Roman" w:hAnsi="Times New Roman" w:cs="Times New Roman"/>
          <w:sz w:val="24"/>
          <w:szCs w:val="24"/>
        </w:rPr>
        <w:t>g</w:t>
      </w:r>
      <w:r w:rsidR="001F0CD4">
        <w:rPr>
          <w:rFonts w:ascii="Times New Roman" w:hAnsi="Times New Roman" w:cs="Times New Roman"/>
          <w:sz w:val="24"/>
          <w:szCs w:val="24"/>
        </w:rPr>
        <w:t>ti</w:t>
      </w:r>
      <w:r w:rsidR="00750997" w:rsidRPr="00EA6658">
        <w:rPr>
          <w:rFonts w:ascii="Times New Roman" w:hAnsi="Times New Roman" w:cs="Times New Roman"/>
          <w:sz w:val="24"/>
          <w:szCs w:val="24"/>
        </w:rPr>
        <w:t xml:space="preserve"> vaikų dienos centr</w:t>
      </w:r>
      <w:r w:rsidR="00FD767B">
        <w:rPr>
          <w:rFonts w:ascii="Times New Roman" w:hAnsi="Times New Roman" w:cs="Times New Roman"/>
          <w:sz w:val="24"/>
          <w:szCs w:val="24"/>
        </w:rPr>
        <w:t>ą</w:t>
      </w:r>
      <w:r w:rsidR="00750997" w:rsidRPr="00EA6658">
        <w:rPr>
          <w:rFonts w:ascii="Times New Roman" w:hAnsi="Times New Roman" w:cs="Times New Roman"/>
          <w:sz w:val="24"/>
          <w:szCs w:val="24"/>
        </w:rPr>
        <w:t xml:space="preserve">, adresu Vytenio g. 11, Ariogala. </w:t>
      </w:r>
    </w:p>
    <w:p w14:paraId="78494564" w14:textId="240F19AC" w:rsidR="00E35E72" w:rsidRDefault="00E35E72" w:rsidP="00260D0B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5E72">
        <w:rPr>
          <w:rFonts w:ascii="Times New Roman" w:hAnsi="Times New Roman" w:cs="Times New Roman"/>
          <w:sz w:val="24"/>
          <w:szCs w:val="24"/>
        </w:rPr>
        <w:t>Projekto įgyvendinimo metu Raseinių</w:t>
      </w:r>
      <w:r>
        <w:rPr>
          <w:rFonts w:ascii="Times New Roman" w:hAnsi="Times New Roman" w:cs="Times New Roman"/>
          <w:sz w:val="24"/>
          <w:szCs w:val="24"/>
        </w:rPr>
        <w:t xml:space="preserve"> mieste </w:t>
      </w:r>
      <w:r w:rsidRPr="00E35E72">
        <w:rPr>
          <w:rFonts w:ascii="Times New Roman" w:hAnsi="Times New Roman" w:cs="Times New Roman"/>
          <w:sz w:val="24"/>
          <w:szCs w:val="24"/>
        </w:rPr>
        <w:t>įsigytas 1 gyvenamasis butas BĮ Raseinių pagalbos šeimai namų globojamiems vaikams, atli</w:t>
      </w:r>
      <w:r>
        <w:rPr>
          <w:rFonts w:ascii="Times New Roman" w:hAnsi="Times New Roman" w:cs="Times New Roman"/>
          <w:sz w:val="24"/>
          <w:szCs w:val="24"/>
        </w:rPr>
        <w:t>ktas</w:t>
      </w:r>
      <w:r w:rsidRPr="00E35E72">
        <w:rPr>
          <w:rFonts w:ascii="Times New Roman" w:hAnsi="Times New Roman" w:cs="Times New Roman"/>
          <w:sz w:val="24"/>
          <w:szCs w:val="24"/>
        </w:rPr>
        <w:t xml:space="preserve"> būsto remontas, įsigy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E35E72">
        <w:rPr>
          <w:rFonts w:ascii="Times New Roman" w:hAnsi="Times New Roman" w:cs="Times New Roman"/>
          <w:sz w:val="24"/>
          <w:szCs w:val="24"/>
        </w:rPr>
        <w:t xml:space="preserve"> baldai bei įranga. Vaikų dienos centro ir socialinių paslaugų trūkumui mažinti </w:t>
      </w:r>
      <w:r w:rsidR="002F55F3">
        <w:rPr>
          <w:rFonts w:ascii="Times New Roman" w:hAnsi="Times New Roman" w:cs="Times New Roman"/>
          <w:sz w:val="24"/>
          <w:szCs w:val="24"/>
        </w:rPr>
        <w:t>į</w:t>
      </w:r>
      <w:r w:rsidRPr="00E35E72">
        <w:rPr>
          <w:rFonts w:ascii="Times New Roman" w:hAnsi="Times New Roman" w:cs="Times New Roman"/>
          <w:sz w:val="24"/>
          <w:szCs w:val="24"/>
        </w:rPr>
        <w:t>steigt</w:t>
      </w:r>
      <w:r w:rsidR="002F55F3">
        <w:rPr>
          <w:rFonts w:ascii="Times New Roman" w:hAnsi="Times New Roman" w:cs="Times New Roman"/>
          <w:sz w:val="24"/>
          <w:szCs w:val="24"/>
        </w:rPr>
        <w:t>as</w:t>
      </w:r>
      <w:r w:rsidRPr="00E35E72">
        <w:rPr>
          <w:rFonts w:ascii="Times New Roman" w:hAnsi="Times New Roman" w:cs="Times New Roman"/>
          <w:sz w:val="24"/>
          <w:szCs w:val="24"/>
        </w:rPr>
        <w:t xml:space="preserve"> VšĮ Ariogalos tėkmė filial</w:t>
      </w:r>
      <w:r w:rsidR="002F55F3">
        <w:rPr>
          <w:rFonts w:ascii="Times New Roman" w:hAnsi="Times New Roman" w:cs="Times New Roman"/>
          <w:sz w:val="24"/>
          <w:szCs w:val="24"/>
        </w:rPr>
        <w:t>as</w:t>
      </w:r>
      <w:r w:rsidRPr="00E35E72">
        <w:rPr>
          <w:rFonts w:ascii="Times New Roman" w:hAnsi="Times New Roman" w:cs="Times New Roman"/>
          <w:sz w:val="24"/>
          <w:szCs w:val="24"/>
        </w:rPr>
        <w:t>, adresu Vytenio g. 11, Ariogala, rekonstruojant VšĮ Ariogalos tėkmė nuosavybės teise priklausantį pastatą, įsigy</w:t>
      </w:r>
      <w:r w:rsidR="002F55F3">
        <w:rPr>
          <w:rFonts w:ascii="Times New Roman" w:hAnsi="Times New Roman" w:cs="Times New Roman"/>
          <w:sz w:val="24"/>
          <w:szCs w:val="24"/>
        </w:rPr>
        <w:t>ti</w:t>
      </w:r>
      <w:r w:rsidRPr="00E35E72">
        <w:rPr>
          <w:rFonts w:ascii="Times New Roman" w:hAnsi="Times New Roman" w:cs="Times New Roman"/>
          <w:sz w:val="24"/>
          <w:szCs w:val="24"/>
        </w:rPr>
        <w:t xml:space="preserve"> reikaling</w:t>
      </w:r>
      <w:r w:rsidR="002F55F3">
        <w:rPr>
          <w:rFonts w:ascii="Times New Roman" w:hAnsi="Times New Roman" w:cs="Times New Roman"/>
          <w:sz w:val="24"/>
          <w:szCs w:val="24"/>
        </w:rPr>
        <w:t>i</w:t>
      </w:r>
      <w:r w:rsidRPr="00E35E72">
        <w:rPr>
          <w:rFonts w:ascii="Times New Roman" w:hAnsi="Times New Roman" w:cs="Times New Roman"/>
          <w:sz w:val="24"/>
          <w:szCs w:val="24"/>
        </w:rPr>
        <w:t xml:space="preserve"> bald</w:t>
      </w:r>
      <w:r w:rsidR="002F55F3">
        <w:rPr>
          <w:rFonts w:ascii="Times New Roman" w:hAnsi="Times New Roman" w:cs="Times New Roman"/>
          <w:sz w:val="24"/>
          <w:szCs w:val="24"/>
        </w:rPr>
        <w:t>ai</w:t>
      </w:r>
      <w:r w:rsidRPr="00E35E72">
        <w:rPr>
          <w:rFonts w:ascii="Times New Roman" w:hAnsi="Times New Roman" w:cs="Times New Roman"/>
          <w:sz w:val="24"/>
          <w:szCs w:val="24"/>
        </w:rPr>
        <w:t xml:space="preserve"> ir įrang</w:t>
      </w:r>
      <w:r w:rsidR="002F55F3">
        <w:rPr>
          <w:rFonts w:ascii="Times New Roman" w:hAnsi="Times New Roman" w:cs="Times New Roman"/>
          <w:sz w:val="24"/>
          <w:szCs w:val="24"/>
        </w:rPr>
        <w:t>a</w:t>
      </w:r>
      <w:r w:rsidRPr="00E35E72">
        <w:rPr>
          <w:rFonts w:ascii="Times New Roman" w:hAnsi="Times New Roman" w:cs="Times New Roman"/>
          <w:sz w:val="24"/>
          <w:szCs w:val="24"/>
        </w:rPr>
        <w:t xml:space="preserve">. </w:t>
      </w:r>
      <w:r w:rsidR="006D478E">
        <w:rPr>
          <w:rFonts w:ascii="Times New Roman" w:hAnsi="Times New Roman"/>
          <w:bCs/>
          <w:sz w:val="24"/>
          <w:szCs w:val="24"/>
        </w:rPr>
        <w:t xml:space="preserve">Įgyvendinus </w:t>
      </w:r>
      <w:r w:rsidRPr="00E35E72">
        <w:rPr>
          <w:rFonts w:ascii="Times New Roman" w:hAnsi="Times New Roman" w:cs="Times New Roman"/>
          <w:sz w:val="24"/>
          <w:szCs w:val="24"/>
        </w:rPr>
        <w:t>projektą padidė</w:t>
      </w:r>
      <w:r w:rsidR="006D478E">
        <w:rPr>
          <w:rFonts w:ascii="Times New Roman" w:hAnsi="Times New Roman" w:cs="Times New Roman"/>
          <w:sz w:val="24"/>
          <w:szCs w:val="24"/>
        </w:rPr>
        <w:t>jo</w:t>
      </w:r>
      <w:r w:rsidRPr="00E35E72">
        <w:rPr>
          <w:rFonts w:ascii="Times New Roman" w:hAnsi="Times New Roman" w:cs="Times New Roman"/>
          <w:sz w:val="24"/>
          <w:szCs w:val="24"/>
        </w:rPr>
        <w:t xml:space="preserve"> bendruomenėje teikiamų socialinių paslaugų dalis.</w:t>
      </w:r>
    </w:p>
    <w:p w14:paraId="0D7A797D" w14:textId="77777777" w:rsidR="00234D9C" w:rsidRPr="00EA6658" w:rsidRDefault="00234D9C" w:rsidP="00260D0B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3B9CBBB" w14:textId="77777777" w:rsidR="00750997" w:rsidRPr="00F75363" w:rsidRDefault="00750997" w:rsidP="001873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750997" w:rsidRPr="00F75363" w:rsidSect="008D392D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435A3"/>
    <w:multiLevelType w:val="hybridMultilevel"/>
    <w:tmpl w:val="E8EA0B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545F7"/>
    <w:multiLevelType w:val="hybridMultilevel"/>
    <w:tmpl w:val="D304B9B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950524">
    <w:abstractNumId w:val="1"/>
  </w:num>
  <w:num w:numId="2" w16cid:durableId="102513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76"/>
    <w:rsid w:val="00091FF4"/>
    <w:rsid w:val="000F0335"/>
    <w:rsid w:val="00101C50"/>
    <w:rsid w:val="00104D04"/>
    <w:rsid w:val="001430F6"/>
    <w:rsid w:val="0016581E"/>
    <w:rsid w:val="00165B5A"/>
    <w:rsid w:val="001679EA"/>
    <w:rsid w:val="00184FBD"/>
    <w:rsid w:val="00186449"/>
    <w:rsid w:val="001873A8"/>
    <w:rsid w:val="001F0CD4"/>
    <w:rsid w:val="00234D9C"/>
    <w:rsid w:val="00260D0B"/>
    <w:rsid w:val="00271C5E"/>
    <w:rsid w:val="002A4476"/>
    <w:rsid w:val="002A5558"/>
    <w:rsid w:val="002F55F3"/>
    <w:rsid w:val="00345EC2"/>
    <w:rsid w:val="003A343F"/>
    <w:rsid w:val="00404E64"/>
    <w:rsid w:val="00405C12"/>
    <w:rsid w:val="0046567C"/>
    <w:rsid w:val="00491165"/>
    <w:rsid w:val="004F00F8"/>
    <w:rsid w:val="004F5846"/>
    <w:rsid w:val="0052087F"/>
    <w:rsid w:val="00567A3A"/>
    <w:rsid w:val="005D11BD"/>
    <w:rsid w:val="005F67D2"/>
    <w:rsid w:val="006805E2"/>
    <w:rsid w:val="006D478E"/>
    <w:rsid w:val="00712E36"/>
    <w:rsid w:val="0072791E"/>
    <w:rsid w:val="00750997"/>
    <w:rsid w:val="00777AA7"/>
    <w:rsid w:val="007F3C59"/>
    <w:rsid w:val="00857404"/>
    <w:rsid w:val="00882976"/>
    <w:rsid w:val="008C7DD9"/>
    <w:rsid w:val="008D392D"/>
    <w:rsid w:val="008E0929"/>
    <w:rsid w:val="008F2D42"/>
    <w:rsid w:val="00955374"/>
    <w:rsid w:val="0099148E"/>
    <w:rsid w:val="009C2C3D"/>
    <w:rsid w:val="009C644C"/>
    <w:rsid w:val="009D015D"/>
    <w:rsid w:val="00A04A91"/>
    <w:rsid w:val="00A7760F"/>
    <w:rsid w:val="00AC690A"/>
    <w:rsid w:val="00AE0549"/>
    <w:rsid w:val="00AE709A"/>
    <w:rsid w:val="00AF000E"/>
    <w:rsid w:val="00AF7829"/>
    <w:rsid w:val="00B018BD"/>
    <w:rsid w:val="00B1171B"/>
    <w:rsid w:val="00B430C8"/>
    <w:rsid w:val="00B458F7"/>
    <w:rsid w:val="00BF68B2"/>
    <w:rsid w:val="00C05848"/>
    <w:rsid w:val="00C628A4"/>
    <w:rsid w:val="00CA6ABE"/>
    <w:rsid w:val="00CB5BA3"/>
    <w:rsid w:val="00D74374"/>
    <w:rsid w:val="00DD3585"/>
    <w:rsid w:val="00DE2809"/>
    <w:rsid w:val="00E12FE7"/>
    <w:rsid w:val="00E15242"/>
    <w:rsid w:val="00E35E72"/>
    <w:rsid w:val="00E4572E"/>
    <w:rsid w:val="00E9289C"/>
    <w:rsid w:val="00EA6658"/>
    <w:rsid w:val="00EE630D"/>
    <w:rsid w:val="00F13D86"/>
    <w:rsid w:val="00F23122"/>
    <w:rsid w:val="00F537B6"/>
    <w:rsid w:val="00F72BB8"/>
    <w:rsid w:val="00F75363"/>
    <w:rsid w:val="00F77234"/>
    <w:rsid w:val="00FD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AD70"/>
  <w15:docId w15:val="{B5928B0C-C134-4FBE-9B75-C8F3B44B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C690A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B458F7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458F7"/>
    <w:rPr>
      <w:color w:val="0563C1" w:themeColor="hyperlink"/>
      <w:u w:val="single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458F7"/>
    <w:rPr>
      <w:color w:val="2B579A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2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Andriulis</dc:creator>
  <cp:keywords/>
  <dc:description/>
  <cp:lastModifiedBy>Aida Smuiliene</cp:lastModifiedBy>
  <cp:revision>22</cp:revision>
  <cp:lastPrinted>2018-01-08T11:38:00Z</cp:lastPrinted>
  <dcterms:created xsi:type="dcterms:W3CDTF">2023-09-06T05:59:00Z</dcterms:created>
  <dcterms:modified xsi:type="dcterms:W3CDTF">2023-09-06T07:50:00Z</dcterms:modified>
</cp:coreProperties>
</file>